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50B6B" w:rsidRDefault="00C750DA" w:rsidP="00870495">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250B6B" w:rsidRDefault="00C750DA" w:rsidP="00870495">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Năm, ngày 23/02/2023</w:t>
      </w:r>
    </w:p>
    <w:p w14:paraId="00000003" w14:textId="77777777" w:rsidR="00250B6B" w:rsidRDefault="00C750DA" w:rsidP="00870495">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04" w14:textId="77777777" w:rsidR="00250B6B" w:rsidRDefault="00C750DA" w:rsidP="00870495">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1168</w:t>
      </w:r>
    </w:p>
    <w:p w14:paraId="00000005" w14:textId="77777777" w:rsidR="00250B6B" w:rsidRDefault="00C750DA" w:rsidP="00870495">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“TIỀN CÀNG THÍ CÀNG NHIỀU NHẤT ĐỊNH KHÔNG NÊN B</w:t>
      </w:r>
      <w:r>
        <w:rPr>
          <w:rFonts w:ascii="Times New Roman" w:eastAsia="Times New Roman" w:hAnsi="Times New Roman" w:cs="Times New Roman"/>
          <w:b/>
          <w:color w:val="000000"/>
          <w:sz w:val="24"/>
          <w:szCs w:val="24"/>
        </w:rPr>
        <w:t>ỎN XẺN”</w:t>
      </w:r>
    </w:p>
    <w:p w14:paraId="00000006" w14:textId="77777777" w:rsidR="00250B6B" w:rsidRDefault="00C750DA" w:rsidP="00870495">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Suốt cuộc đời, Hòa Thượng đã làm ra biểu pháp cho chúng ta về sự bố thí. </w:t>
      </w:r>
      <w:r>
        <w:rPr>
          <w:rFonts w:ascii="Times New Roman" w:eastAsia="Times New Roman" w:hAnsi="Times New Roman" w:cs="Times New Roman"/>
          <w:sz w:val="24"/>
          <w:szCs w:val="24"/>
        </w:rPr>
        <w:t>Hoà Thượng</w:t>
      </w:r>
      <w:r>
        <w:rPr>
          <w:rFonts w:ascii="Times New Roman" w:eastAsia="Times New Roman" w:hAnsi="Times New Roman" w:cs="Times New Roman"/>
          <w:color w:val="000000"/>
          <w:sz w:val="24"/>
          <w:szCs w:val="24"/>
        </w:rPr>
        <w:t xml:space="preserve"> sin</w:t>
      </w:r>
      <w:r>
        <w:rPr>
          <w:rFonts w:ascii="Times New Roman" w:eastAsia="Times New Roman" w:hAnsi="Times New Roman" w:cs="Times New Roman"/>
          <w:sz w:val="24"/>
          <w:szCs w:val="24"/>
        </w:rPr>
        <w:t xml:space="preserve">h ra trong cảnh bần hàn, lớn lên </w:t>
      </w:r>
      <w:r>
        <w:rPr>
          <w:rFonts w:ascii="Times New Roman" w:eastAsia="Times New Roman" w:hAnsi="Times New Roman" w:cs="Times New Roman"/>
          <w:color w:val="000000"/>
          <w:sz w:val="24"/>
          <w:szCs w:val="24"/>
        </w:rPr>
        <w:t xml:space="preserve">Ngài rời quê hương đến Đài Loan </w:t>
      </w:r>
      <w:r>
        <w:rPr>
          <w:rFonts w:ascii="Times New Roman" w:eastAsia="Times New Roman" w:hAnsi="Times New Roman" w:cs="Times New Roman"/>
          <w:sz w:val="24"/>
          <w:szCs w:val="24"/>
        </w:rPr>
        <w:t>để học và làm việc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Lần</w:t>
      </w:r>
      <w:r>
        <w:rPr>
          <w:rFonts w:ascii="Times New Roman" w:eastAsia="Times New Roman" w:hAnsi="Times New Roman" w:cs="Times New Roman"/>
          <w:color w:val="000000"/>
          <w:sz w:val="24"/>
          <w:szCs w:val="24"/>
        </w:rPr>
        <w:t xml:space="preserve"> đầu tiên gặp Đại Sư Chương Gia, Hòa Thượng hỏi Đại Sư: “</w:t>
      </w:r>
      <w:r>
        <w:rPr>
          <w:rFonts w:ascii="Times New Roman" w:eastAsia="Times New Roman" w:hAnsi="Times New Roman" w:cs="Times New Roman"/>
          <w:i/>
          <w:color w:val="000000"/>
          <w:sz w:val="24"/>
          <w:szCs w:val="24"/>
        </w:rPr>
        <w:t>Phật pháp rất nhiệm màu, vậy làm thế nào để khế nhập vào được cảnh giới của nhà Phật?</w:t>
      </w:r>
      <w:r>
        <w:rPr>
          <w:rFonts w:ascii="Times New Roman" w:eastAsia="Times New Roman" w:hAnsi="Times New Roman" w:cs="Times New Roman"/>
          <w:color w:val="000000"/>
          <w:sz w:val="24"/>
          <w:szCs w:val="24"/>
        </w:rPr>
        <w:t>”. Đại Sư Chương Gia dạy Hòa Thượng bố thí. Hòa Thượng nói: “</w:t>
      </w:r>
      <w:r>
        <w:rPr>
          <w:rFonts w:ascii="Times New Roman" w:eastAsia="Times New Roman" w:hAnsi="Times New Roman" w:cs="Times New Roman"/>
          <w:i/>
          <w:color w:val="000000"/>
          <w:sz w:val="24"/>
          <w:szCs w:val="24"/>
        </w:rPr>
        <w:t>Tiền ăn con còn không có thì làm sao con có tiền bố t</w:t>
      </w:r>
      <w:r>
        <w:rPr>
          <w:rFonts w:ascii="Times New Roman" w:eastAsia="Times New Roman" w:hAnsi="Times New Roman" w:cs="Times New Roman"/>
          <w:i/>
          <w:color w:val="000000"/>
          <w:sz w:val="24"/>
          <w:szCs w:val="24"/>
        </w:rPr>
        <w:t>hí!</w:t>
      </w:r>
      <w:r>
        <w:rPr>
          <w:rFonts w:ascii="Times New Roman" w:eastAsia="Times New Roman" w:hAnsi="Times New Roman" w:cs="Times New Roman"/>
          <w:color w:val="000000"/>
          <w:sz w:val="24"/>
          <w:szCs w:val="24"/>
        </w:rPr>
        <w:t>”. Đại Sư Chương Gia nói: “</w:t>
      </w:r>
      <w:r>
        <w:rPr>
          <w:rFonts w:ascii="Times New Roman" w:eastAsia="Times New Roman" w:hAnsi="Times New Roman" w:cs="Times New Roman"/>
          <w:i/>
          <w:color w:val="000000"/>
          <w:sz w:val="24"/>
          <w:szCs w:val="24"/>
        </w:rPr>
        <w:t>Vậy thì, một đồng con có không? Năm hào con có không?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Hòa Thượng</w:t>
      </w:r>
      <w:r>
        <w:rPr>
          <w:rFonts w:ascii="Times New Roman" w:eastAsia="Times New Roman" w:hAnsi="Times New Roman" w:cs="Times New Roman"/>
          <w:color w:val="000000"/>
          <w:sz w:val="24"/>
          <w:szCs w:val="24"/>
        </w:rPr>
        <w:t xml:space="preserve"> bắt đầu bố thí từ một đồng, một hào, Ngài đã thay đổi cuộc đời một cách ngoạn mục. Hòa Thượng đã bố thí và đã đạt được những kết quả viên mãn.</w:t>
      </w:r>
    </w:p>
    <w:p w14:paraId="00000007" w14:textId="77777777" w:rsidR="00250B6B" w:rsidRDefault="00C750DA" w:rsidP="00870495">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Chúng ta muốn vi</w:t>
      </w:r>
      <w:r>
        <w:rPr>
          <w:rFonts w:ascii="Times New Roman" w:eastAsia="Times New Roman" w:hAnsi="Times New Roman" w:cs="Times New Roman"/>
          <w:color w:val="000000"/>
          <w:sz w:val="24"/>
          <w:szCs w:val="24"/>
        </w:rPr>
        <w:t>ệc bố thí có kết quả thì chúng ta phải chân thật làm lợi ích chúng sanh. Bài trước Hòa Thượng nói: “</w:t>
      </w:r>
      <w:r>
        <w:rPr>
          <w:rFonts w:ascii="Times New Roman" w:eastAsia="Times New Roman" w:hAnsi="Times New Roman" w:cs="Times New Roman"/>
          <w:b/>
          <w:i/>
          <w:color w:val="000000"/>
          <w:sz w:val="24"/>
          <w:szCs w:val="24"/>
        </w:rPr>
        <w:t>Chúng ta muốn tu phước thì chúng ta cần phải có trí tuệ</w:t>
      </w:r>
      <w:r>
        <w:rPr>
          <w:rFonts w:ascii="Times New Roman" w:eastAsia="Times New Roman" w:hAnsi="Times New Roman" w:cs="Times New Roman"/>
          <w:color w:val="000000"/>
          <w:sz w:val="24"/>
          <w:szCs w:val="24"/>
        </w:rPr>
        <w:t>”. Khi chúng ta có trí tuệ thì đó mới là phước chân thật. Chúng ta có trí tuệ thì chúng ta mới giữ đư</w:t>
      </w:r>
      <w:r>
        <w:rPr>
          <w:rFonts w:ascii="Times New Roman" w:eastAsia="Times New Roman" w:hAnsi="Times New Roman" w:cs="Times New Roman"/>
          <w:color w:val="000000"/>
          <w:sz w:val="24"/>
          <w:szCs w:val="24"/>
        </w:rPr>
        <w:t>ợc chánh giới. Chúng ta muốn có trí tuệ thì chúng ta phải bắt đầu từ tâm: “</w:t>
      </w:r>
      <w:r>
        <w:rPr>
          <w:rFonts w:ascii="Times New Roman" w:eastAsia="Times New Roman" w:hAnsi="Times New Roman" w:cs="Times New Roman"/>
          <w:b/>
          <w:i/>
          <w:color w:val="000000"/>
          <w:sz w:val="24"/>
          <w:szCs w:val="24"/>
        </w:rPr>
        <w:t>Chân thành, thanh tịnh, bình đẳng, chánh giác, từ bi</w:t>
      </w:r>
      <w:r>
        <w:rPr>
          <w:rFonts w:ascii="Times New Roman" w:eastAsia="Times New Roman" w:hAnsi="Times New Roman" w:cs="Times New Roman"/>
          <w:color w:val="000000"/>
          <w:sz w:val="24"/>
          <w:szCs w:val="24"/>
        </w:rPr>
        <w:t>”. Chúng ta phải nhìn vào những tấm gương Thánh Hiền, những tấm gương đức hạnh để học hỏi. Ngài Phạm Ngũ Lão vì mải nghĩ việc nướ</w:t>
      </w:r>
      <w:r>
        <w:rPr>
          <w:rFonts w:ascii="Times New Roman" w:eastAsia="Times New Roman" w:hAnsi="Times New Roman" w:cs="Times New Roman"/>
          <w:color w:val="000000"/>
          <w:sz w:val="24"/>
          <w:szCs w:val="24"/>
        </w:rPr>
        <w:t>c mà khi quân lính dùng giáo đâm vào đùi chảy máu mà Ngài cũng không biết. Nếu Ngài dùng tâm đó niệm Phật thì chắc chắn sẽ tương ưng với Phật. Chư Phật Bồ Tát, Tổ Sư Đại Đức cũng làm ra biểu pháp cho chúng ta, khi còn sống hay khi đã mất đi các Ngài vẫn lu</w:t>
      </w:r>
      <w:r>
        <w:rPr>
          <w:rFonts w:ascii="Times New Roman" w:eastAsia="Times New Roman" w:hAnsi="Times New Roman" w:cs="Times New Roman"/>
          <w:color w:val="000000"/>
          <w:sz w:val="24"/>
          <w:szCs w:val="24"/>
        </w:rPr>
        <w:t>ôn muốn làm lợi ích cho chúng sanh.</w:t>
      </w:r>
    </w:p>
    <w:p w14:paraId="00000008" w14:textId="77777777" w:rsidR="00250B6B" w:rsidRDefault="00C750DA" w:rsidP="00870495">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Bà Hứa Triết suốt cuộc đời chỉ phục vụ người khác, khi bà mất đi bà dặn mọi người không thông báo cho ai biết vì vậy một tháng sau mọi người mới biết tin bà qua đời. Nếu mọi người biết thông tin sớm thì họ sẽ tốn rất nhiều giấy mực, vòng hoa. Pháp sư Cụ Hà</w:t>
      </w:r>
      <w:r>
        <w:rPr>
          <w:rFonts w:ascii="Times New Roman" w:eastAsia="Times New Roman" w:hAnsi="Times New Roman" w:cs="Times New Roman"/>
          <w:color w:val="000000"/>
          <w:sz w:val="24"/>
          <w:szCs w:val="24"/>
        </w:rPr>
        <w:t>nh tự phóng lửa tam muội đốt cháy thân để không làm phiền người khác. Các Ngài đã làm ra tấm gương để chúng ta làm theo.</w:t>
      </w:r>
    </w:p>
    <w:p w14:paraId="00000009" w14:textId="77777777" w:rsidR="00250B6B" w:rsidRDefault="00C750DA" w:rsidP="00870495">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Trên Kinh Phật dạy, chúng ta bố thí tiền tài thì nhất định có tiền tài. Ở thế gian, nếu chúng ta đời trước tu bố thí t</w:t>
      </w:r>
      <w:r>
        <w:rPr>
          <w:rFonts w:ascii="Times New Roman" w:eastAsia="Times New Roman" w:hAnsi="Times New Roman" w:cs="Times New Roman"/>
          <w:b/>
          <w:i/>
          <w:color w:val="000000"/>
          <w:sz w:val="24"/>
          <w:szCs w:val="24"/>
        </w:rPr>
        <w:t xml:space="preserve">hì đời này trong mạng chúng ta có tài khố tràn đầy. Tài khố ở trong mạng đầy đủ thì dù họ làm việc gì thì nguồn tài khố trong mạng cũng cuồn cuộn kéo đến”. </w:t>
      </w:r>
      <w:r>
        <w:rPr>
          <w:rFonts w:ascii="Times New Roman" w:eastAsia="Times New Roman" w:hAnsi="Times New Roman" w:cs="Times New Roman"/>
          <w:color w:val="000000"/>
          <w:sz w:val="24"/>
          <w:szCs w:val="24"/>
        </w:rPr>
        <w:t>Mười năm qua, chúng ta có thể tổ chức được nhiều sự kiện như vậy là do các nguồn tài khố tự đến. Cuố</w:t>
      </w:r>
      <w:r>
        <w:rPr>
          <w:rFonts w:ascii="Times New Roman" w:eastAsia="Times New Roman" w:hAnsi="Times New Roman" w:cs="Times New Roman"/>
          <w:color w:val="000000"/>
          <w:sz w:val="24"/>
          <w:szCs w:val="24"/>
        </w:rPr>
        <w:t>i tuần này chúng ta tổ chức “</w:t>
      </w:r>
      <w:r>
        <w:rPr>
          <w:rFonts w:ascii="Times New Roman" w:eastAsia="Times New Roman" w:hAnsi="Times New Roman" w:cs="Times New Roman"/>
          <w:i/>
          <w:color w:val="000000"/>
          <w:sz w:val="24"/>
          <w:szCs w:val="24"/>
        </w:rPr>
        <w:t>Đại lễ tri ân Cha Mẹ</w:t>
      </w:r>
      <w:r>
        <w:rPr>
          <w:rFonts w:ascii="Times New Roman" w:eastAsia="Times New Roman" w:hAnsi="Times New Roman" w:cs="Times New Roman"/>
          <w:color w:val="000000"/>
          <w:sz w:val="24"/>
          <w:szCs w:val="24"/>
        </w:rPr>
        <w:t>” ở khu vực miền Bắc, nhiều người rất phấn khởi mời Cha Mẹ đến để tri ân. Chúng ta đang gặp nhiều khó khăn nhưng nhiều người vẫn dành phần tiện nghi của mình để tổ chức các sự kiện. Chúng ta nhường phần tiện</w:t>
      </w:r>
      <w:r>
        <w:rPr>
          <w:rFonts w:ascii="Times New Roman" w:eastAsia="Times New Roman" w:hAnsi="Times New Roman" w:cs="Times New Roman"/>
          <w:color w:val="000000"/>
          <w:sz w:val="24"/>
          <w:szCs w:val="24"/>
        </w:rPr>
        <w:t xml:space="preserve"> nghi của mình cho người khác. Đây là những đồng tiền từ tâm, từ tình người. Những điều xuất phát từ nội tâm thì tâm sẽ cảm tâm. Nhiều người hỏi tôi, làm thế nào để mời được nhiều người như vậy nhưng tôi không mời ai, tôi đã không dùng hộp thư điện tử nhiề</w:t>
      </w:r>
      <w:r>
        <w:rPr>
          <w:rFonts w:ascii="Times New Roman" w:eastAsia="Times New Roman" w:hAnsi="Times New Roman" w:cs="Times New Roman"/>
          <w:color w:val="000000"/>
          <w:sz w:val="24"/>
          <w:szCs w:val="24"/>
        </w:rPr>
        <w:t>u năm. Chúng ta tổ chức một buổi lễ tri ân thì chúng ta đã bố thí cả tài thí, pháp thí và vô úy thí. Có một vị trưởng tràng ở nước ngoài nói với tôi, buổi lễ tri ân Cha Mẹ quá kỳ diệu vì sau khi Cha Mẹ ông tham dự lễ tri ân, họ đã tinh tấn niệm Phật. Cha M</w:t>
      </w:r>
      <w:r>
        <w:rPr>
          <w:rFonts w:ascii="Times New Roman" w:eastAsia="Times New Roman" w:hAnsi="Times New Roman" w:cs="Times New Roman"/>
          <w:color w:val="000000"/>
          <w:sz w:val="24"/>
          <w:szCs w:val="24"/>
        </w:rPr>
        <w:t>ẹ ông nói: “</w:t>
      </w:r>
      <w:r>
        <w:rPr>
          <w:rFonts w:ascii="Times New Roman" w:eastAsia="Times New Roman" w:hAnsi="Times New Roman" w:cs="Times New Roman"/>
          <w:i/>
          <w:color w:val="000000"/>
          <w:sz w:val="24"/>
          <w:szCs w:val="24"/>
        </w:rPr>
        <w:t>Phật giáo phải dạy con người ta hiếu thuận như vậy mới phải chứ!</w:t>
      </w:r>
      <w:r>
        <w:rPr>
          <w:rFonts w:ascii="Times New Roman" w:eastAsia="Times New Roman" w:hAnsi="Times New Roman" w:cs="Times New Roman"/>
          <w:color w:val="000000"/>
          <w:sz w:val="24"/>
          <w:szCs w:val="24"/>
        </w:rPr>
        <w:t xml:space="preserve">”. </w:t>
      </w:r>
    </w:p>
    <w:p w14:paraId="0000000A" w14:textId="77777777" w:rsidR="00250B6B" w:rsidRDefault="00C750DA" w:rsidP="00870495">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Tài càng thí sẽ càng nhiều! Chúng ta nhất định không nên bỏn xẻn. Chúng ta càng có nhiều tiền của thì chúng ta càng nên bố thí nhiều. Chúng ta đừng sợ lỗ, đừng</w:t>
      </w:r>
      <w:r>
        <w:rPr>
          <w:rFonts w:ascii="Times New Roman" w:eastAsia="Times New Roman" w:hAnsi="Times New Roman" w:cs="Times New Roman"/>
          <w:b/>
          <w:i/>
          <w:color w:val="000000"/>
          <w:sz w:val="24"/>
          <w:szCs w:val="24"/>
        </w:rPr>
        <w:t xml:space="preserve"> sợ thiệt thòi vì chúng ta nhất định sẽ không lỗ, không thiệt thòi!</w:t>
      </w:r>
      <w:r>
        <w:rPr>
          <w:rFonts w:ascii="Times New Roman" w:eastAsia="Times New Roman" w:hAnsi="Times New Roman" w:cs="Times New Roman"/>
          <w:color w:val="000000"/>
          <w:sz w:val="24"/>
          <w:szCs w:val="24"/>
        </w:rPr>
        <w:t xml:space="preserve">”. Nhiều người không tin rằng chúng ta tổ chức các sự kiện hoàn toàn miễn phí. Khi chúng ta tổ chức sự kiện ở trung tâm hội nghị quốc gia, mọi người đều rất ngạc nhiên sự kiện được tổ chức </w:t>
      </w:r>
      <w:r>
        <w:rPr>
          <w:rFonts w:ascii="Times New Roman" w:eastAsia="Times New Roman" w:hAnsi="Times New Roman" w:cs="Times New Roman"/>
          <w:color w:val="000000"/>
          <w:sz w:val="24"/>
          <w:szCs w:val="24"/>
        </w:rPr>
        <w:t>rất trang trọng. Chúng ta cũng đang tích cực trồng rau sạch tặng mọi người. Ở một số nơi thời tiết khắc nghiệt nhưng rau vẫn lên xanh tốt, trời đất như cảm được lòng người.</w:t>
      </w:r>
    </w:p>
    <w:p w14:paraId="0000000B" w14:textId="77777777" w:rsidR="00250B6B" w:rsidRDefault="00C750DA" w:rsidP="00870495">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Nhiều người sợ rằng, họ bỏ tiền ra làm việc tốt thì những người xấ</w:t>
      </w:r>
      <w:r>
        <w:rPr>
          <w:rFonts w:ascii="Times New Roman" w:eastAsia="Times New Roman" w:hAnsi="Times New Roman" w:cs="Times New Roman"/>
          <w:b/>
          <w:i/>
          <w:color w:val="000000"/>
          <w:sz w:val="24"/>
          <w:szCs w:val="24"/>
        </w:rPr>
        <w:t>u sẽ lấy đi số tiền mà họ đã bỏ ra. Chúng ta đừng lo sợ người khác chiếm tiền của chúng ta vì nhân quả thông ba đời, nếu chúng ta bị người khác gạt thì tiền tài đó sẽ lưu lại đời sau. Đời này họ gạt chúng ta thì đời sau họ đến trả cho chúng ta. Chúng ta ph</w:t>
      </w:r>
      <w:r>
        <w:rPr>
          <w:rFonts w:ascii="Times New Roman" w:eastAsia="Times New Roman" w:hAnsi="Times New Roman" w:cs="Times New Roman"/>
          <w:b/>
          <w:i/>
          <w:color w:val="000000"/>
          <w:sz w:val="24"/>
          <w:szCs w:val="24"/>
        </w:rPr>
        <w:t xml:space="preserve">ải hoàn toàn không để những việc này ở trong tâm”. </w:t>
      </w:r>
      <w:r>
        <w:rPr>
          <w:rFonts w:ascii="Times New Roman" w:eastAsia="Times New Roman" w:hAnsi="Times New Roman" w:cs="Times New Roman"/>
          <w:color w:val="000000"/>
          <w:sz w:val="24"/>
          <w:szCs w:val="24"/>
        </w:rPr>
        <w:t>Nếu chúng ta sợ rằng mình bỏ ra thì người khác sẽ lợi dụng thì chúng ta sẽ không dám làm việc tốt. Chúng ta chỉ tặng cho mỗi người một số lượng nhất định, chúng ta không tặng quá nhiều để họ không sinh khở</w:t>
      </w:r>
      <w:r>
        <w:rPr>
          <w:rFonts w:ascii="Times New Roman" w:eastAsia="Times New Roman" w:hAnsi="Times New Roman" w:cs="Times New Roman"/>
          <w:color w:val="000000"/>
          <w:sz w:val="24"/>
          <w:szCs w:val="24"/>
        </w:rPr>
        <w:t>i lòng tham. Thí dụ, chúng ta chỉ tặng sách, tặng rau cho mỗi người một số lượng nhất định. Chúng ta bố thí, làm những việc lợi ích chúng sanh thì chúng ta cũng phải có trí tuệ. Hòa Thượng dạy chúng ta: “</w:t>
      </w:r>
      <w:r>
        <w:rPr>
          <w:rFonts w:ascii="Times New Roman" w:eastAsia="Times New Roman" w:hAnsi="Times New Roman" w:cs="Times New Roman"/>
          <w:b/>
          <w:i/>
          <w:color w:val="000000"/>
          <w:sz w:val="24"/>
          <w:szCs w:val="24"/>
        </w:rPr>
        <w:t>Việc tốt cần làm, nên làm, không công, không đức</w:t>
      </w:r>
      <w:r>
        <w:rPr>
          <w:rFonts w:ascii="Times New Roman" w:eastAsia="Times New Roman" w:hAnsi="Times New Roman" w:cs="Times New Roman"/>
          <w:color w:val="000000"/>
          <w:sz w:val="24"/>
          <w:szCs w:val="24"/>
        </w:rPr>
        <w:t>”.</w:t>
      </w:r>
    </w:p>
    <w:p w14:paraId="0000000C" w14:textId="77777777" w:rsidR="00250B6B" w:rsidRDefault="00C750DA" w:rsidP="00870495">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ỗi ngày nhà ăn của cư sĩ Lâm ở Singapore nấu từ 3000 đến 5000 xuất ăn miễn phí, tất cả mọi người đều có thể đến không phân biệt màu da, tôn giáo. Nhà ăn rất sạch sẽ, các món ăn đầy đủ dinh dưỡng, mỗi bữa có hơn 20 món ăn miễn phí, mọi người có thể thoải má</w:t>
      </w:r>
      <w:r>
        <w:rPr>
          <w:rFonts w:ascii="Times New Roman" w:eastAsia="Times New Roman" w:hAnsi="Times New Roman" w:cs="Times New Roman"/>
          <w:color w:val="000000"/>
          <w:sz w:val="24"/>
          <w:szCs w:val="24"/>
        </w:rPr>
        <w:t>i tùy chọn món ăn. Ngày trước, nhà ăn nghỉ vào ngày mùng 1 Tết nhưng Hòa Thượng nói: “</w:t>
      </w:r>
      <w:r>
        <w:rPr>
          <w:rFonts w:ascii="Times New Roman" w:eastAsia="Times New Roman" w:hAnsi="Times New Roman" w:cs="Times New Roman"/>
          <w:i/>
          <w:color w:val="000000"/>
          <w:sz w:val="24"/>
          <w:szCs w:val="24"/>
        </w:rPr>
        <w:t>Nếu chúng ta nghỉ ngày mùng 1 Tết thì việc bố thí đó chưa viên mãn. Chúng ta nghỉ ngày mùng 1 thì ngày đó người ta sẽ đi ăn ở đâu?</w:t>
      </w:r>
      <w:r>
        <w:rPr>
          <w:rFonts w:ascii="Times New Roman" w:eastAsia="Times New Roman" w:hAnsi="Times New Roman" w:cs="Times New Roman"/>
          <w:color w:val="000000"/>
          <w:sz w:val="24"/>
          <w:szCs w:val="24"/>
        </w:rPr>
        <w:t>”. Từ đó trở đi, nhà ăn mở cửa quanh năm</w:t>
      </w:r>
      <w:r>
        <w:rPr>
          <w:rFonts w:ascii="Times New Roman" w:eastAsia="Times New Roman" w:hAnsi="Times New Roman" w:cs="Times New Roman"/>
          <w:color w:val="000000"/>
          <w:sz w:val="24"/>
          <w:szCs w:val="24"/>
        </w:rPr>
        <w:t>. Một số nhà quanh đó không cần nấu cơm, đến giờ ăn thì họ qua nhà hàng ăn. Hòa Thượng nói: “</w:t>
      </w:r>
      <w:r>
        <w:rPr>
          <w:rFonts w:ascii="Times New Roman" w:eastAsia="Times New Roman" w:hAnsi="Times New Roman" w:cs="Times New Roman"/>
          <w:i/>
          <w:color w:val="000000"/>
          <w:sz w:val="24"/>
          <w:szCs w:val="24"/>
        </w:rPr>
        <w:t>Bao nhiêu năm qua nhà ăn chưa phải mua bất cứ thứ gì từ gạo, rau, dầu ăn, hoa quả</w:t>
      </w:r>
      <w:r>
        <w:rPr>
          <w:rFonts w:ascii="Times New Roman" w:eastAsia="Times New Roman" w:hAnsi="Times New Roman" w:cs="Times New Roman"/>
          <w:color w:val="000000"/>
          <w:sz w:val="24"/>
          <w:szCs w:val="24"/>
        </w:rPr>
        <w:t>”. Mọi người đều tự động chở thực phẩm đến tặng. Thậm chí nhà ăn phải dùng xe để c</w:t>
      </w:r>
      <w:r>
        <w:rPr>
          <w:rFonts w:ascii="Times New Roman" w:eastAsia="Times New Roman" w:hAnsi="Times New Roman" w:cs="Times New Roman"/>
          <w:color w:val="000000"/>
          <w:sz w:val="24"/>
          <w:szCs w:val="24"/>
        </w:rPr>
        <w:t>hở nguyên liệu đi tặng các viện dưỡng lão, các nhà ăn của tôn giáo bạn. Nếu chúng ta sợ người khác chiếm đoạt tiền của mình thì chúng ta sẽ không dám làm việc thiện. Điều quan trọng là chúng ta phải có trí tuệ để làm thiện. Chúng ta đang dùng tiền để tổ ch</w:t>
      </w:r>
      <w:r>
        <w:rPr>
          <w:rFonts w:ascii="Times New Roman" w:eastAsia="Times New Roman" w:hAnsi="Times New Roman" w:cs="Times New Roman"/>
          <w:color w:val="000000"/>
          <w:sz w:val="24"/>
          <w:szCs w:val="24"/>
        </w:rPr>
        <w:t>ức những buổi lễ tri ân Cha Mẹ, tổ chức những lớp học lợi ích chúng sanh. Sắp tới, chúng ta nên tổ chức các lớp học tiền hôn nhân dành cho những người nam, nữ sắp lập gia đình.</w:t>
      </w:r>
    </w:p>
    <w:p w14:paraId="0000000D" w14:textId="77777777" w:rsidR="00250B6B" w:rsidRDefault="00C750DA" w:rsidP="00870495">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Hòa Thượng nói: </w:t>
      </w:r>
      <w:r>
        <w:rPr>
          <w:rFonts w:ascii="Times New Roman" w:eastAsia="Times New Roman" w:hAnsi="Times New Roman" w:cs="Times New Roman"/>
          <w:b/>
          <w:i/>
          <w:color w:val="000000"/>
          <w:sz w:val="24"/>
          <w:szCs w:val="24"/>
        </w:rPr>
        <w:t>“Một số người nói với tôi, chúng ta bố thí mà những người đó ch</w:t>
      </w:r>
      <w:r>
        <w:rPr>
          <w:rFonts w:ascii="Times New Roman" w:eastAsia="Times New Roman" w:hAnsi="Times New Roman" w:cs="Times New Roman"/>
          <w:b/>
          <w:i/>
          <w:color w:val="000000"/>
          <w:sz w:val="24"/>
          <w:szCs w:val="24"/>
        </w:rPr>
        <w:t>ỉ thích hưởng, không muốn lao động vậy thì chẳng phải chúng ta đang giúp họ tạo nghiệp hay sao?</w:t>
      </w:r>
      <w:r>
        <w:rPr>
          <w:rFonts w:ascii="Times New Roman" w:eastAsia="Times New Roman" w:hAnsi="Times New Roman" w:cs="Times New Roman"/>
          <w:color w:val="000000"/>
          <w:sz w:val="24"/>
          <w:szCs w:val="24"/>
        </w:rPr>
        <w:t>”. Tôi biết một nơi, trước đây người dân ở đó rất nghèo, có rất nhiều đoàn từ thiện đến đó phát quà, những người dân được phát quà nhiều nên họ mang bán để có ti</w:t>
      </w:r>
      <w:r>
        <w:rPr>
          <w:rFonts w:ascii="Times New Roman" w:eastAsia="Times New Roman" w:hAnsi="Times New Roman" w:cs="Times New Roman"/>
          <w:color w:val="000000"/>
          <w:sz w:val="24"/>
          <w:szCs w:val="24"/>
        </w:rPr>
        <w:t>ền mua rượu. Những người dân ở đó nhận đồ từ thiện nhưng họ không có tâm tri ân. Chúng ta làm việc thiện một cách hời hợt, để người khác lợi dụng thì chúng ta sẽ tạo nghiệp. Chúng ta làm một cách có trí tuệ thì người khác sẽ không có cơ hội khởi lòng tham.</w:t>
      </w:r>
      <w:r>
        <w:rPr>
          <w:rFonts w:ascii="Times New Roman" w:eastAsia="Times New Roman" w:hAnsi="Times New Roman" w:cs="Times New Roman"/>
          <w:color w:val="000000"/>
          <w:sz w:val="24"/>
          <w:szCs w:val="24"/>
        </w:rPr>
        <w:t xml:space="preserve"> Dịp Tết chúng ta làm bánh chưng tặng những người khó khăn, mọi người rất xúc động khi nhận được. </w:t>
      </w:r>
    </w:p>
    <w:p w14:paraId="0000000E" w14:textId="77777777" w:rsidR="00250B6B" w:rsidRDefault="00C750DA" w:rsidP="00870495">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Chúng ta phát ra thiện tâm cứu người gặp khó khăn thì thiện tâm, thiện hạnh của chúng ta không bị thiệt thòi. Nếu bởi vì sợ người khác biển </w:t>
      </w:r>
      <w:r>
        <w:rPr>
          <w:rFonts w:ascii="Times New Roman" w:eastAsia="Times New Roman" w:hAnsi="Times New Roman" w:cs="Times New Roman"/>
          <w:b/>
          <w:i/>
          <w:color w:val="000000"/>
          <w:sz w:val="24"/>
          <w:szCs w:val="24"/>
        </w:rPr>
        <w:t>thủ, chiếm lấy mà chúng ta không dám làm vậy thì việc làm tốt của chúng ta đã bị chướng ngại, người đang gặp khó khăn sẽ không được nhận hoặc nhận được ít hơn</w:t>
      </w:r>
      <w:r>
        <w:rPr>
          <w:rFonts w:ascii="Times New Roman" w:eastAsia="Times New Roman" w:hAnsi="Times New Roman" w:cs="Times New Roman"/>
          <w:color w:val="000000"/>
          <w:sz w:val="24"/>
          <w:szCs w:val="24"/>
        </w:rPr>
        <w:t>”. Chúng ta chỉ cần chân thật phát tâm lợi ích cho người là được, việc biển thủ là việc của người.</w:t>
      </w:r>
      <w:r>
        <w:rPr>
          <w:rFonts w:ascii="Times New Roman" w:eastAsia="Times New Roman" w:hAnsi="Times New Roman" w:cs="Times New Roman"/>
          <w:color w:val="000000"/>
          <w:sz w:val="24"/>
          <w:szCs w:val="24"/>
        </w:rPr>
        <w:t xml:space="preserve"> </w:t>
      </w:r>
    </w:p>
    <w:p w14:paraId="0000000F" w14:textId="77777777" w:rsidR="00250B6B" w:rsidRDefault="00C750DA" w:rsidP="00870495">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nghi ngại chúng ta không làm thì chúng ta đã làm mất đi cơ duyên tu phước. Chúng ta làm như vậy thì chúng ta không có trí tuệ, chúng ta cảm tình dụng sự. Người chân thật muốn tích đức, tu phước thì không nên có ý niệm này. Người</w:t>
      </w:r>
      <w:r>
        <w:rPr>
          <w:rFonts w:ascii="Times New Roman" w:eastAsia="Times New Roman" w:hAnsi="Times New Roman" w:cs="Times New Roman"/>
          <w:b/>
          <w:i/>
          <w:color w:val="000000"/>
          <w:sz w:val="24"/>
          <w:szCs w:val="24"/>
        </w:rPr>
        <w:t xml:space="preserve"> xưa đã dạy: “Dùng người thì không nghi, nếu nghi thì không nên dùng</w:t>
      </w:r>
      <w:r>
        <w:rPr>
          <w:rFonts w:ascii="Times New Roman" w:eastAsia="Times New Roman" w:hAnsi="Times New Roman" w:cs="Times New Roman"/>
          <w:color w:val="000000"/>
          <w:sz w:val="24"/>
          <w:szCs w:val="24"/>
        </w:rPr>
        <w:t xml:space="preserve">”. Chúng ta giao phó việc cho ai thì chúng ta phải tin tưởng họ. Nếu chúng ta không tin tưởng họ thì chúng ta không nên giao phó việc. </w:t>
      </w:r>
    </w:p>
    <w:p w14:paraId="00000010" w14:textId="77777777" w:rsidR="00250B6B" w:rsidRDefault="00C750DA" w:rsidP="00870495">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Tôi tin bạn mà bạn làm sai thì nhân</w:t>
      </w:r>
      <w:r>
        <w:rPr>
          <w:rFonts w:ascii="Times New Roman" w:eastAsia="Times New Roman" w:hAnsi="Times New Roman" w:cs="Times New Roman"/>
          <w:b/>
          <w:i/>
          <w:color w:val="000000"/>
          <w:sz w:val="24"/>
          <w:szCs w:val="24"/>
        </w:rPr>
        <w:t xml:space="preserve"> quả này bạn phải tự gánh lấy. Nếu chúng ta có trách nhiệm quản lý tiền mà chúng ta biển thủ, dùng riêng thì chúng ta sẽ phải gánh lấy hậu quả rất nghiêm trọng. Chúng ta không có tâm tư riêng, chúng ta làm hết sức mình để lợi ích chúng sanh thì phước báu c</w:t>
      </w:r>
      <w:r>
        <w:rPr>
          <w:rFonts w:ascii="Times New Roman" w:eastAsia="Times New Roman" w:hAnsi="Times New Roman" w:cs="Times New Roman"/>
          <w:b/>
          <w:i/>
          <w:color w:val="000000"/>
          <w:sz w:val="24"/>
          <w:szCs w:val="24"/>
        </w:rPr>
        <w:t xml:space="preserve">ủa chúng ta sẽ vô cùng vô tận”. </w:t>
      </w:r>
      <w:r>
        <w:rPr>
          <w:rFonts w:ascii="Times New Roman" w:eastAsia="Times New Roman" w:hAnsi="Times New Roman" w:cs="Times New Roman"/>
          <w:color w:val="000000"/>
          <w:sz w:val="24"/>
          <w:szCs w:val="24"/>
        </w:rPr>
        <w:t>Trước đây Hòa Thượng từng nói, bố thí như một dòng nước, nếu dòng nước trước chảy đến mà chúng ta giữ lại thì dòng nước đó sẽ trở thành ao tù. Nếu khi dòng nước trước đến chúng ta khai thông thì dòng nước sau đến sẽ càng tươ</w:t>
      </w:r>
      <w:r>
        <w:rPr>
          <w:rFonts w:ascii="Times New Roman" w:eastAsia="Times New Roman" w:hAnsi="Times New Roman" w:cs="Times New Roman"/>
          <w:color w:val="000000"/>
          <w:sz w:val="24"/>
          <w:szCs w:val="24"/>
        </w:rPr>
        <w:t>i nhuận hơn.</w:t>
      </w:r>
    </w:p>
    <w:p w14:paraId="00000011" w14:textId="77777777" w:rsidR="00250B6B" w:rsidRDefault="00C750DA" w:rsidP="00870495">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2" w14:textId="77777777" w:rsidR="00250B6B" w:rsidRDefault="00C750DA" w:rsidP="00870495">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13" w14:textId="77777777" w:rsidR="00250B6B" w:rsidRDefault="00C750DA" w:rsidP="00870495">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14:paraId="03114170" w14:textId="77777777" w:rsidR="00870495" w:rsidRDefault="00C750DA" w:rsidP="00870495">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6" w14:textId="244B97F4" w:rsidR="00250B6B" w:rsidRDefault="00250B6B" w:rsidP="00870495">
      <w:pPr>
        <w:spacing w:after="160" w:line="360" w:lineRule="auto"/>
        <w:ind w:left="0" w:hanging="2"/>
      </w:pPr>
    </w:p>
    <w:sectPr w:rsidR="00250B6B" w:rsidSect="00C750DA">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46D9E" w14:textId="77777777" w:rsidR="00000000" w:rsidRDefault="00C750DA">
      <w:pPr>
        <w:spacing w:after="0" w:line="240" w:lineRule="auto"/>
        <w:ind w:left="0" w:hanging="2"/>
      </w:pPr>
      <w:r>
        <w:separator/>
      </w:r>
    </w:p>
  </w:endnote>
  <w:endnote w:type="continuationSeparator" w:id="0">
    <w:p w14:paraId="2695245F" w14:textId="77777777" w:rsidR="00000000" w:rsidRDefault="00C750D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2D005" w14:textId="77777777" w:rsidR="00C750DA" w:rsidRDefault="00C750DA">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250B6B" w:rsidRDefault="00C750DA">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8" w14:textId="77777777" w:rsidR="00250B6B" w:rsidRDefault="00250B6B">
    <w:pPr>
      <w:pBdr>
        <w:top w:val="nil"/>
        <w:left w:val="nil"/>
        <w:bottom w:val="nil"/>
        <w:right w:val="nil"/>
        <w:between w:val="nil"/>
      </w:pBdr>
      <w:tabs>
        <w:tab w:val="center" w:pos="4680"/>
        <w:tab w:val="right" w:pos="9360"/>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07FCB" w14:textId="77777777" w:rsidR="00C750DA" w:rsidRDefault="00C750DA">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F21AD" w14:textId="77777777" w:rsidR="00000000" w:rsidRDefault="00C750DA">
      <w:pPr>
        <w:spacing w:after="0" w:line="240" w:lineRule="auto"/>
        <w:ind w:left="0" w:hanging="2"/>
      </w:pPr>
      <w:r>
        <w:separator/>
      </w:r>
    </w:p>
  </w:footnote>
  <w:footnote w:type="continuationSeparator" w:id="0">
    <w:p w14:paraId="1007B0B5" w14:textId="77777777" w:rsidR="00000000" w:rsidRDefault="00C750D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BF223" w14:textId="77777777" w:rsidR="00C750DA" w:rsidRDefault="00C750DA">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2DA64" w14:textId="77777777" w:rsidR="00C750DA" w:rsidRDefault="00C750DA">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1C298" w14:textId="77777777" w:rsidR="00C750DA" w:rsidRDefault="00C750DA">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B6B"/>
    <w:rsid w:val="00250B6B"/>
    <w:rsid w:val="00870495"/>
    <w:rsid w:val="00C75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C5C8FF-BCAD-482A-980C-4D869FDB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basedOn w:val="DefaultParagraphFont"/>
    <w:rPr>
      <w:w w:val="100"/>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o7iYG6AnbfUjYx/iqBlHUJ719TA==">AMUW2mXPa2whd3AqSmVWC16yJ9PCPJOHktgFRrMYivAWYPAlGy8ySCBTZqMeQn7AiAttZlMHtNCeFVCAOXT2Lxl/b1cE2YJgXwAhx6rqux584aEq0YGDLbk=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1270</Words>
  <Characters>7242</Characters>
  <Application>Microsoft Office Word</Application>
  <DocSecurity>0</DocSecurity>
  <Lines>60</Lines>
  <Paragraphs>16</Paragraphs>
  <ScaleCrop>false</ScaleCrop>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3</cp:revision>
  <dcterms:created xsi:type="dcterms:W3CDTF">2023-02-22T21:45:00Z</dcterms:created>
  <dcterms:modified xsi:type="dcterms:W3CDTF">2023-02-23T09:11:00Z</dcterms:modified>
</cp:coreProperties>
</file>